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D5" w:rsidRDefault="00F56DD5" w:rsidP="0057214B">
      <w:pPr>
        <w:spacing w:after="0" w:line="240" w:lineRule="auto"/>
        <w:ind w:firstLine="992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9pt;width:540pt;height:132.75pt;z-index:251658240">
            <v:imagedata r:id="rId5" o:title=""/>
            <w10:wrap type="square"/>
          </v:shape>
        </w:pict>
      </w:r>
    </w:p>
    <w:p w:rsidR="00F56DD5" w:rsidRDefault="00F56DD5" w:rsidP="0057214B">
      <w:pPr>
        <w:spacing w:after="0" w:line="240" w:lineRule="auto"/>
        <w:ind w:firstLine="99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Руководителю предприятия, </w:t>
      </w:r>
    </w:p>
    <w:p w:rsidR="00F56DD5" w:rsidRDefault="00F56DD5" w:rsidP="002E7786">
      <w:pPr>
        <w:spacing w:after="0" w:line="240" w:lineRule="auto"/>
        <w:ind w:firstLine="709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организации, ИП</w:t>
      </w:r>
    </w:p>
    <w:p w:rsidR="00F56DD5" w:rsidRPr="00765E8A" w:rsidRDefault="00F56DD5" w:rsidP="007F304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65E8A">
        <w:rPr>
          <w:rFonts w:ascii="Arial" w:hAnsi="Arial" w:cs="Arial"/>
          <w:b/>
          <w:sz w:val="24"/>
          <w:szCs w:val="24"/>
        </w:rPr>
        <w:t>Уважаемый руководитель!</w:t>
      </w:r>
    </w:p>
    <w:p w:rsidR="00F56DD5" w:rsidRPr="00EF2CF0" w:rsidRDefault="00F56DD5" w:rsidP="007F3042">
      <w:pPr>
        <w:spacing w:after="0" w:line="240" w:lineRule="auto"/>
        <w:ind w:firstLine="709"/>
        <w:jc w:val="center"/>
        <w:rPr>
          <w:rFonts w:ascii="Arial" w:hAnsi="Arial" w:cs="Arial"/>
          <w:noProof/>
          <w:sz w:val="16"/>
          <w:szCs w:val="16"/>
          <w:lang w:eastAsia="ru-RU"/>
        </w:rPr>
      </w:pPr>
    </w:p>
    <w:p w:rsidR="00F56DD5" w:rsidRPr="00B81BCB" w:rsidRDefault="00F56DD5" w:rsidP="007F30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81BCB">
        <w:rPr>
          <w:rFonts w:ascii="Arial" w:hAnsi="Arial" w:cs="Arial"/>
        </w:rPr>
        <w:t xml:space="preserve">Приглашаем Вас принять участие в Межрегиональной специализированной выставке </w:t>
      </w:r>
      <w:r w:rsidRPr="00A219C6">
        <w:rPr>
          <w:rFonts w:ascii="Arial" w:hAnsi="Arial" w:cs="Arial"/>
          <w:b/>
          <w:caps/>
        </w:rPr>
        <w:t>«строЙЭКСПО / ЭНЕРГЕТИКА»</w:t>
      </w:r>
      <w:r w:rsidRPr="00B81BCB">
        <w:rPr>
          <w:rFonts w:ascii="Arial" w:hAnsi="Arial" w:cs="Arial"/>
        </w:rPr>
        <w:t xml:space="preserve">, которая будет проходить </w:t>
      </w:r>
      <w:r w:rsidRPr="00C01DEB">
        <w:rPr>
          <w:rFonts w:ascii="Arial" w:hAnsi="Arial" w:cs="Arial"/>
          <w:b/>
        </w:rPr>
        <w:t>23-25 апреля 2020 года</w:t>
      </w:r>
      <w:r w:rsidRPr="00B81BCB">
        <w:rPr>
          <w:rFonts w:ascii="Arial" w:hAnsi="Arial" w:cs="Arial"/>
        </w:rPr>
        <w:t xml:space="preserve"> в столице Республики Мордовия г. Саранск в выставочном комплексе «Мордовэкспоцентр». Выставка проводится при поддержке Правительства Республики Мордовия и </w:t>
      </w:r>
      <w:r>
        <w:rPr>
          <w:rFonts w:ascii="Arial" w:hAnsi="Arial" w:cs="Arial"/>
        </w:rPr>
        <w:t>Союза «</w:t>
      </w:r>
      <w:r w:rsidRPr="00B81BCB">
        <w:rPr>
          <w:rFonts w:ascii="Arial" w:hAnsi="Arial" w:cs="Arial"/>
        </w:rPr>
        <w:t>Торгово-промышленн</w:t>
      </w:r>
      <w:r>
        <w:rPr>
          <w:rFonts w:ascii="Arial" w:hAnsi="Arial" w:cs="Arial"/>
        </w:rPr>
        <w:t>ая</w:t>
      </w:r>
      <w:r w:rsidRPr="00B81BCB">
        <w:rPr>
          <w:rFonts w:ascii="Arial" w:hAnsi="Arial" w:cs="Arial"/>
        </w:rPr>
        <w:t xml:space="preserve"> палат</w:t>
      </w:r>
      <w:r>
        <w:rPr>
          <w:rFonts w:ascii="Arial" w:hAnsi="Arial" w:cs="Arial"/>
        </w:rPr>
        <w:t>а</w:t>
      </w:r>
      <w:r w:rsidRPr="00B81BCB">
        <w:rPr>
          <w:rFonts w:ascii="Arial" w:hAnsi="Arial" w:cs="Arial"/>
        </w:rPr>
        <w:t xml:space="preserve"> Р</w:t>
      </w:r>
      <w:r>
        <w:rPr>
          <w:rFonts w:ascii="Arial" w:hAnsi="Arial" w:cs="Arial"/>
        </w:rPr>
        <w:t xml:space="preserve">еспублики </w:t>
      </w:r>
      <w:r w:rsidRPr="00B81BCB">
        <w:rPr>
          <w:rFonts w:ascii="Arial" w:hAnsi="Arial" w:cs="Arial"/>
        </w:rPr>
        <w:t>М</w:t>
      </w:r>
      <w:r>
        <w:rPr>
          <w:rFonts w:ascii="Arial" w:hAnsi="Arial" w:cs="Arial"/>
        </w:rPr>
        <w:t>ордовия»</w:t>
      </w:r>
      <w:r w:rsidRPr="00B81BCB">
        <w:rPr>
          <w:rFonts w:ascii="Arial" w:hAnsi="Arial" w:cs="Arial"/>
        </w:rPr>
        <w:t>.</w:t>
      </w:r>
    </w:p>
    <w:p w:rsidR="00F56DD5" w:rsidRPr="00B81BCB" w:rsidRDefault="00F56DD5" w:rsidP="007F3042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B81BCB">
        <w:rPr>
          <w:rFonts w:ascii="Arial" w:hAnsi="Arial" w:cs="Arial"/>
        </w:rPr>
        <w:t>Цели и задачи: реализация Национальных проектов на территории Республики Мордовия в рамках Указа Президента Российской Федерации от 7 мая 2018 г. №204</w:t>
      </w:r>
      <w:r>
        <w:rPr>
          <w:rFonts w:ascii="Arial" w:hAnsi="Arial" w:cs="Arial"/>
        </w:rPr>
        <w:t xml:space="preserve"> </w:t>
      </w:r>
      <w:r w:rsidRPr="00B81BCB">
        <w:rPr>
          <w:rFonts w:ascii="Arial" w:hAnsi="Arial" w:cs="Arial"/>
        </w:rPr>
        <w:t>«О национальных целях и стратегических задачах развития Российской Федерации на период до 2024 года».</w:t>
      </w:r>
    </w:p>
    <w:p w:rsidR="00F56DD5" w:rsidRPr="003A362B" w:rsidRDefault="00F56DD5" w:rsidP="00DE16DA">
      <w:pPr>
        <w:pStyle w:val="BodyTextIndent"/>
        <w:ind w:firstLine="708"/>
        <w:rPr>
          <w:rFonts w:ascii="Arial" w:hAnsi="Arial" w:cs="Arial"/>
          <w:b/>
          <w:sz w:val="16"/>
          <w:szCs w:val="16"/>
        </w:rPr>
      </w:pPr>
    </w:p>
    <w:p w:rsidR="00F56DD5" w:rsidRPr="005163FB" w:rsidRDefault="00F56DD5" w:rsidP="00DE16DA">
      <w:pPr>
        <w:pStyle w:val="BodyTextIndent"/>
        <w:ind w:firstLine="708"/>
        <w:rPr>
          <w:rFonts w:ascii="Arial" w:hAnsi="Arial" w:cs="Arial"/>
          <w:sz w:val="22"/>
          <w:szCs w:val="22"/>
        </w:rPr>
      </w:pPr>
      <w:r w:rsidRPr="005163FB">
        <w:rPr>
          <w:rFonts w:ascii="Arial" w:hAnsi="Arial" w:cs="Arial"/>
          <w:sz w:val="22"/>
          <w:szCs w:val="22"/>
        </w:rPr>
        <w:t>Тематические разделы выставки:</w:t>
      </w:r>
    </w:p>
    <w:p w:rsidR="00F56DD5" w:rsidRPr="005163FB" w:rsidRDefault="00F56DD5" w:rsidP="007B14ED">
      <w:pPr>
        <w:pStyle w:val="BodyTextIndent"/>
        <w:numPr>
          <w:ilvl w:val="0"/>
          <w:numId w:val="3"/>
        </w:numPr>
        <w:tabs>
          <w:tab w:val="clear" w:pos="1145"/>
          <w:tab w:val="num" w:pos="720"/>
        </w:tabs>
        <w:ind w:hanging="785"/>
        <w:rPr>
          <w:rFonts w:ascii="Arial" w:hAnsi="Arial" w:cs="Arial"/>
          <w:sz w:val="22"/>
          <w:szCs w:val="22"/>
        </w:rPr>
      </w:pPr>
      <w:r w:rsidRPr="005163FB">
        <w:rPr>
          <w:rFonts w:ascii="Arial" w:hAnsi="Arial" w:cs="Arial"/>
          <w:sz w:val="22"/>
          <w:szCs w:val="22"/>
        </w:rPr>
        <w:t>Строю ДОМ</w:t>
      </w:r>
    </w:p>
    <w:p w:rsidR="00F56DD5" w:rsidRPr="005163FB" w:rsidRDefault="00F56DD5" w:rsidP="007B14ED">
      <w:pPr>
        <w:pStyle w:val="BodyTextIndent"/>
        <w:numPr>
          <w:ilvl w:val="0"/>
          <w:numId w:val="3"/>
        </w:numPr>
        <w:tabs>
          <w:tab w:val="clear" w:pos="1145"/>
          <w:tab w:val="num" w:pos="720"/>
        </w:tabs>
        <w:ind w:hanging="785"/>
        <w:rPr>
          <w:rFonts w:ascii="Arial" w:hAnsi="Arial" w:cs="Arial"/>
          <w:sz w:val="22"/>
          <w:szCs w:val="22"/>
        </w:rPr>
      </w:pPr>
      <w:r w:rsidRPr="005163FB">
        <w:rPr>
          <w:rFonts w:ascii="Arial" w:hAnsi="Arial" w:cs="Arial"/>
          <w:sz w:val="22"/>
          <w:szCs w:val="22"/>
        </w:rPr>
        <w:t>Стройиндустрия</w:t>
      </w:r>
    </w:p>
    <w:p w:rsidR="00F56DD5" w:rsidRPr="005163FB" w:rsidRDefault="00F56DD5" w:rsidP="007B14ED">
      <w:pPr>
        <w:pStyle w:val="BodyTextIndent"/>
        <w:numPr>
          <w:ilvl w:val="0"/>
          <w:numId w:val="3"/>
        </w:numPr>
        <w:tabs>
          <w:tab w:val="clear" w:pos="1145"/>
          <w:tab w:val="num" w:pos="720"/>
        </w:tabs>
        <w:ind w:hanging="785"/>
        <w:rPr>
          <w:rFonts w:ascii="Arial" w:hAnsi="Arial" w:cs="Arial"/>
          <w:sz w:val="22"/>
          <w:szCs w:val="22"/>
        </w:rPr>
      </w:pPr>
      <w:r w:rsidRPr="005163FB">
        <w:rPr>
          <w:rFonts w:ascii="Arial" w:hAnsi="Arial" w:cs="Arial"/>
          <w:sz w:val="22"/>
          <w:szCs w:val="22"/>
        </w:rPr>
        <w:t>Энергетика</w:t>
      </w:r>
    </w:p>
    <w:p w:rsidR="00F56DD5" w:rsidRPr="005163FB" w:rsidRDefault="00F56DD5" w:rsidP="007B14ED">
      <w:pPr>
        <w:pStyle w:val="BodyTextIndent"/>
        <w:numPr>
          <w:ilvl w:val="0"/>
          <w:numId w:val="3"/>
        </w:numPr>
        <w:tabs>
          <w:tab w:val="clear" w:pos="1145"/>
          <w:tab w:val="num" w:pos="720"/>
        </w:tabs>
        <w:ind w:hanging="785"/>
        <w:rPr>
          <w:rFonts w:ascii="Arial" w:hAnsi="Arial" w:cs="Arial"/>
          <w:sz w:val="22"/>
          <w:szCs w:val="22"/>
        </w:rPr>
      </w:pPr>
      <w:r w:rsidRPr="005163FB">
        <w:rPr>
          <w:rFonts w:ascii="Arial" w:hAnsi="Arial" w:cs="Arial"/>
          <w:sz w:val="22"/>
          <w:szCs w:val="22"/>
        </w:rPr>
        <w:t>Безопасность</w:t>
      </w:r>
    </w:p>
    <w:p w:rsidR="00F56DD5" w:rsidRPr="005163FB" w:rsidRDefault="00F56DD5" w:rsidP="007B14ED">
      <w:pPr>
        <w:pStyle w:val="BodyTextIndent"/>
        <w:numPr>
          <w:ilvl w:val="0"/>
          <w:numId w:val="3"/>
        </w:numPr>
        <w:tabs>
          <w:tab w:val="clear" w:pos="1145"/>
          <w:tab w:val="num" w:pos="720"/>
        </w:tabs>
        <w:ind w:hanging="785"/>
        <w:rPr>
          <w:rFonts w:ascii="Arial" w:hAnsi="Arial" w:cs="Arial"/>
          <w:sz w:val="22"/>
          <w:szCs w:val="22"/>
        </w:rPr>
      </w:pPr>
      <w:r w:rsidRPr="005163FB">
        <w:rPr>
          <w:rFonts w:ascii="Arial" w:hAnsi="Arial" w:cs="Arial"/>
          <w:sz w:val="22"/>
          <w:szCs w:val="22"/>
        </w:rPr>
        <w:t>Городское хозяйство</w:t>
      </w:r>
    </w:p>
    <w:p w:rsidR="00F56DD5" w:rsidRPr="003A362B" w:rsidRDefault="00F56DD5" w:rsidP="00E74529">
      <w:pPr>
        <w:pStyle w:val="BodyTextIndent"/>
        <w:suppressAutoHyphens/>
        <w:ind w:left="360" w:firstLine="348"/>
        <w:jc w:val="both"/>
        <w:rPr>
          <w:rFonts w:ascii="Arial" w:hAnsi="Arial" w:cs="Arial"/>
          <w:b/>
          <w:sz w:val="16"/>
          <w:szCs w:val="16"/>
        </w:rPr>
      </w:pPr>
    </w:p>
    <w:p w:rsidR="00F56DD5" w:rsidRPr="00B81BCB" w:rsidRDefault="00F56DD5" w:rsidP="00E74529">
      <w:pPr>
        <w:pStyle w:val="BodyTextIndent"/>
        <w:suppressAutoHyphens/>
        <w:ind w:left="360" w:firstLine="34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ЭНЕРГЕТИКА</w:t>
      </w:r>
      <w:r w:rsidRPr="00B81BCB">
        <w:rPr>
          <w:rFonts w:ascii="Arial" w:hAnsi="Arial" w:cs="Arial"/>
          <w:b/>
          <w:sz w:val="22"/>
          <w:szCs w:val="22"/>
        </w:rPr>
        <w:t>: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Кабели, провода, электрокерамические изделия, светотехническое оборудование, низковольтная электроустановочная аппаратура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left" w:pos="360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Энергосберегающие источники света и световые приборы, для общественных и административных зданий, промышленных предприятий, уличного освещения, освещения теплиц, для транспортных средств и др.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left" w:pos="360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Комплектующие изделия и материалы для светотехнической промышленности. Экономичные бытовые приборы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left" w:pos="360"/>
          <w:tab w:val="num" w:pos="720"/>
        </w:tabs>
        <w:suppressAutoHyphens/>
        <w:ind w:left="720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Энергосберегающие технологии, материалы, оборудование. Системы учета расхода воды, газа, электроэнергии, тепла, ГСМ. Газовое оборудование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left" w:pos="360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Применение энергосберегающих технологий в сфере ЖКХ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left" w:pos="360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Инновационные технологии энергообеспечения зданий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Энергосбережение в системах теплоснабжения и водоснабжения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Малая и нетрадиционная энергетика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Нанотехнологии в области энергосбережения в топливно-энергетическом комплексе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Теплоизоляционные материалы, теплотехника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Кабельная продукция, электроизоляционные материалы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Системы вентиляции, кондиционирования, отопления, водоснабжения, канализации и очистки воды. Системы управления, учета и контроля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Высоковольтное и низковольтное оборудование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 w:rsidRPr="00B81BCB">
        <w:rPr>
          <w:rFonts w:ascii="Arial" w:hAnsi="Arial" w:cs="Arial"/>
          <w:sz w:val="22"/>
          <w:szCs w:val="22"/>
        </w:rPr>
        <w:t>Ресурсосбережение и экология. Целевые программы энергосбережения</w:t>
      </w:r>
    </w:p>
    <w:p w:rsidR="00F56DD5" w:rsidRPr="00B81BCB" w:rsidRDefault="00F56DD5" w:rsidP="00157120">
      <w:pPr>
        <w:pStyle w:val="BodyTextIndent"/>
        <w:numPr>
          <w:ilvl w:val="0"/>
          <w:numId w:val="4"/>
        </w:numPr>
        <w:tabs>
          <w:tab w:val="clear" w:pos="1077"/>
          <w:tab w:val="num" w:pos="720"/>
        </w:tabs>
        <w:suppressAutoHyphens/>
        <w:ind w:left="72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Рисунок 5" o:spid="_x0000_s1027" type="#_x0000_t75" style="position:absolute;left:0;text-align:left;margin-left:-63pt;margin-top:5.85pt;width:628.65pt;height:170.9pt;z-index:-251659264;visibility:visible">
            <v:imagedata r:id="rId6" o:title=""/>
          </v:shape>
        </w:pict>
      </w:r>
      <w:r w:rsidRPr="00B81BCB">
        <w:rPr>
          <w:rFonts w:ascii="Arial" w:hAnsi="Arial" w:cs="Arial"/>
          <w:sz w:val="22"/>
          <w:szCs w:val="22"/>
        </w:rPr>
        <w:t>Профессиональные и специализированные издания.</w:t>
      </w:r>
    </w:p>
    <w:p w:rsidR="00F56DD5" w:rsidRPr="003A362B" w:rsidRDefault="00F56DD5" w:rsidP="007B14ED">
      <w:pPr>
        <w:pStyle w:val="ListParagraph"/>
        <w:spacing w:after="0" w:line="240" w:lineRule="auto"/>
        <w:ind w:left="709" w:firstLine="11"/>
        <w:contextualSpacing w:val="0"/>
        <w:jc w:val="both"/>
        <w:rPr>
          <w:rFonts w:ascii="Arial" w:hAnsi="Arial" w:cs="Arial"/>
          <w:sz w:val="16"/>
          <w:szCs w:val="16"/>
        </w:rPr>
      </w:pPr>
    </w:p>
    <w:p w:rsidR="00F56DD5" w:rsidRPr="00B81BCB" w:rsidRDefault="00F56DD5" w:rsidP="007B14ED">
      <w:pPr>
        <w:pStyle w:val="ListParagraph"/>
        <w:spacing w:after="0" w:line="240" w:lineRule="auto"/>
        <w:ind w:left="709" w:firstLine="11"/>
        <w:contextualSpacing w:val="0"/>
        <w:jc w:val="both"/>
        <w:rPr>
          <w:rFonts w:ascii="Arial" w:hAnsi="Arial" w:cs="Arial"/>
        </w:rPr>
      </w:pPr>
      <w:r w:rsidRPr="00B81BCB">
        <w:rPr>
          <w:rFonts w:ascii="Arial" w:hAnsi="Arial" w:cs="Arial"/>
        </w:rPr>
        <w:t>Приложение: договор на участие в выставке - на 5 листах.</w:t>
      </w:r>
    </w:p>
    <w:p w:rsidR="00F56DD5" w:rsidRPr="003A362B" w:rsidRDefault="00F56DD5" w:rsidP="009134A4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/>
          <w:sz w:val="16"/>
          <w:szCs w:val="16"/>
        </w:rPr>
      </w:pPr>
    </w:p>
    <w:p w:rsidR="00F56DD5" w:rsidRPr="00B81BCB" w:rsidRDefault="00F56DD5" w:rsidP="009134A4">
      <w:pPr>
        <w:pStyle w:val="ListParagraph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  <w:r w:rsidRPr="00B81BCB">
        <w:rPr>
          <w:rFonts w:ascii="Arial" w:hAnsi="Arial" w:cs="Arial"/>
          <w:b/>
          <w:i/>
          <w:sz w:val="24"/>
          <w:szCs w:val="24"/>
        </w:rPr>
        <w:t xml:space="preserve">Будем рады видеть вас на выставке </w:t>
      </w:r>
      <w:r w:rsidRPr="00B81BCB">
        <w:rPr>
          <w:rFonts w:ascii="Arial" w:hAnsi="Arial" w:cs="Arial"/>
          <w:b/>
          <w:i/>
          <w:caps/>
          <w:sz w:val="24"/>
          <w:szCs w:val="24"/>
        </w:rPr>
        <w:t>«строЙЭКСПО</w:t>
      </w:r>
      <w:r>
        <w:rPr>
          <w:rFonts w:ascii="Arial" w:hAnsi="Arial" w:cs="Arial"/>
          <w:b/>
          <w:i/>
          <w:caps/>
          <w:sz w:val="24"/>
          <w:szCs w:val="24"/>
        </w:rPr>
        <w:t xml:space="preserve"> / ЭНЕРГЕТИКА</w:t>
      </w:r>
      <w:r w:rsidRPr="00B81BCB">
        <w:rPr>
          <w:rFonts w:ascii="Arial" w:hAnsi="Arial" w:cs="Arial"/>
          <w:b/>
          <w:i/>
          <w:caps/>
          <w:sz w:val="24"/>
          <w:szCs w:val="24"/>
        </w:rPr>
        <w:t>»!</w:t>
      </w:r>
    </w:p>
    <w:sectPr w:rsidR="00F56DD5" w:rsidRPr="00B81BCB" w:rsidSect="006B63D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  <w:sz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  <w:sz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  <w:sz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  <w:sz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  <w:sz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  <w:sz w:val="28"/>
      </w:rPr>
    </w:lvl>
  </w:abstractNum>
  <w:abstractNum w:abstractNumId="1">
    <w:nsid w:val="2D430FCF"/>
    <w:multiLevelType w:val="hybridMultilevel"/>
    <w:tmpl w:val="3FF4E93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687346FE"/>
    <w:multiLevelType w:val="hybridMultilevel"/>
    <w:tmpl w:val="9A52CF9E"/>
    <w:lvl w:ilvl="0" w:tplc="041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6C611D81"/>
    <w:multiLevelType w:val="hybridMultilevel"/>
    <w:tmpl w:val="2696C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042"/>
    <w:rsid w:val="000744A0"/>
    <w:rsid w:val="000947EB"/>
    <w:rsid w:val="00157120"/>
    <w:rsid w:val="0019327B"/>
    <w:rsid w:val="00221FAD"/>
    <w:rsid w:val="002E7786"/>
    <w:rsid w:val="002F78D8"/>
    <w:rsid w:val="0039620F"/>
    <w:rsid w:val="003A362B"/>
    <w:rsid w:val="004423F6"/>
    <w:rsid w:val="00467875"/>
    <w:rsid w:val="00476AB1"/>
    <w:rsid w:val="005163FB"/>
    <w:rsid w:val="0053260C"/>
    <w:rsid w:val="005541E6"/>
    <w:rsid w:val="00554544"/>
    <w:rsid w:val="0057004A"/>
    <w:rsid w:val="0057214B"/>
    <w:rsid w:val="005B28CA"/>
    <w:rsid w:val="005C4AE9"/>
    <w:rsid w:val="005E3903"/>
    <w:rsid w:val="00643952"/>
    <w:rsid w:val="00663BB7"/>
    <w:rsid w:val="006A3813"/>
    <w:rsid w:val="006B63D2"/>
    <w:rsid w:val="006D0095"/>
    <w:rsid w:val="006E11DA"/>
    <w:rsid w:val="00765E8A"/>
    <w:rsid w:val="00775430"/>
    <w:rsid w:val="00777463"/>
    <w:rsid w:val="00785C66"/>
    <w:rsid w:val="00793515"/>
    <w:rsid w:val="007A425E"/>
    <w:rsid w:val="007B14ED"/>
    <w:rsid w:val="007D3A58"/>
    <w:rsid w:val="007F3042"/>
    <w:rsid w:val="00814B2F"/>
    <w:rsid w:val="00824B3D"/>
    <w:rsid w:val="00836586"/>
    <w:rsid w:val="009134A4"/>
    <w:rsid w:val="009453EE"/>
    <w:rsid w:val="00A219C6"/>
    <w:rsid w:val="00A47AAA"/>
    <w:rsid w:val="00A57571"/>
    <w:rsid w:val="00A76872"/>
    <w:rsid w:val="00AB362D"/>
    <w:rsid w:val="00B021FF"/>
    <w:rsid w:val="00B81BCB"/>
    <w:rsid w:val="00BB428D"/>
    <w:rsid w:val="00BC1FF0"/>
    <w:rsid w:val="00C01DEB"/>
    <w:rsid w:val="00C54CFA"/>
    <w:rsid w:val="00C91D7F"/>
    <w:rsid w:val="00C962A4"/>
    <w:rsid w:val="00D03E10"/>
    <w:rsid w:val="00D40F34"/>
    <w:rsid w:val="00D642C1"/>
    <w:rsid w:val="00DE16DA"/>
    <w:rsid w:val="00E02BF2"/>
    <w:rsid w:val="00E74529"/>
    <w:rsid w:val="00E76135"/>
    <w:rsid w:val="00E773D6"/>
    <w:rsid w:val="00E77C27"/>
    <w:rsid w:val="00EF2CF0"/>
    <w:rsid w:val="00F24714"/>
    <w:rsid w:val="00F56DD5"/>
    <w:rsid w:val="00FB2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04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43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7F3042"/>
    <w:pPr>
      <w:spacing w:after="0" w:line="240" w:lineRule="auto"/>
      <w:ind w:firstLine="720"/>
    </w:pPr>
    <w:rPr>
      <w:rFonts w:ascii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3042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1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1</Pages>
  <Words>317</Words>
  <Characters>1808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69</cp:revision>
  <cp:lastPrinted>2020-02-05T09:32:00Z</cp:lastPrinted>
  <dcterms:created xsi:type="dcterms:W3CDTF">2020-01-31T14:23:00Z</dcterms:created>
  <dcterms:modified xsi:type="dcterms:W3CDTF">2020-02-05T10:08:00Z</dcterms:modified>
</cp:coreProperties>
</file>